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5E6CD8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CA7EA61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绍兴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公共交通集团第三有限公司</w:t>
      </w:r>
    </w:p>
    <w:p w14:paraId="06FEADA3">
      <w:pPr>
        <w:spacing w:line="520" w:lineRule="exact"/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车用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尿素采购项目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</w:t>
      </w:r>
      <w:r>
        <w:rPr>
          <w:rFonts w:hint="eastAsia" w:ascii="方正小标宋简体" w:eastAsia="方正小标宋简体" w:cs="宋体"/>
          <w:bCs/>
          <w:sz w:val="44"/>
          <w:szCs w:val="44"/>
        </w:rPr>
        <w:t>内容及要求</w:t>
      </w:r>
    </w:p>
    <w:p w14:paraId="0D790D0A">
      <w:pPr>
        <w:pStyle w:val="2"/>
      </w:pPr>
    </w:p>
    <w:p w14:paraId="58D2061C">
      <w:pPr>
        <w:keepNext w:val="0"/>
        <w:keepLines w:val="0"/>
        <w:pageBreakBefore w:val="0"/>
        <w:numPr>
          <w:ilvl w:val="0"/>
          <w:numId w:val="1"/>
        </w:numPr>
        <w:overflowPunct/>
        <w:topLinePunct w:val="0"/>
        <w:bidi w:val="0"/>
        <w:spacing w:line="52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项目内容</w:t>
      </w:r>
    </w:p>
    <w:p w14:paraId="7144720B">
      <w:pPr>
        <w:pStyle w:val="2"/>
        <w:keepNext w:val="0"/>
        <w:keepLines w:val="0"/>
        <w:pageBreakBefore w:val="0"/>
        <w:overflowPunct/>
        <w:topLinePunct w:val="0"/>
        <w:bidi w:val="0"/>
        <w:spacing w:line="520" w:lineRule="exact"/>
        <w:ind w:firstLine="280" w:firstLineChars="100"/>
        <w:rPr>
          <w:rFonts w:eastAsia="仿宋_GB2312"/>
          <w:sz w:val="20"/>
          <w:szCs w:val="22"/>
        </w:rPr>
      </w:pPr>
      <w:r>
        <w:rPr>
          <w:rFonts w:hint="eastAsia" w:ascii="仿宋_GB2312" w:eastAsia="仿宋_GB2312" w:hAnsiTheme="minorEastAsia" w:cstheme="minorEastAsia"/>
          <w:sz w:val="28"/>
          <w:szCs w:val="28"/>
        </w:rPr>
        <w:t>车用尿素</w:t>
      </w:r>
    </w:p>
    <w:p w14:paraId="6EBAE167">
      <w:pPr>
        <w:keepNext w:val="0"/>
        <w:keepLines w:val="0"/>
        <w:pageBreakBefore w:val="0"/>
        <w:numPr>
          <w:ilvl w:val="0"/>
          <w:numId w:val="1"/>
        </w:numPr>
        <w:overflowPunct/>
        <w:topLinePunct w:val="0"/>
        <w:bidi w:val="0"/>
        <w:adjustRightInd w:val="0"/>
        <w:snapToGrid w:val="0"/>
        <w:spacing w:line="52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项目要求</w:t>
      </w:r>
    </w:p>
    <w:p w14:paraId="7F210CBD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1.品牌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</w:rPr>
        <w:t>可兰素</w:t>
      </w:r>
      <w:r>
        <w:rPr>
          <w:rFonts w:ascii="Arial" w:hAnsi="Arial" w:eastAsia="Arial" w:cs="Arial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AUS32</w:t>
      </w:r>
      <w:r>
        <w:rPr>
          <w:rFonts w:hint="eastAsia" w:ascii="仿宋" w:hAnsi="仿宋" w:eastAsia="仿宋" w:cs="仿宋"/>
          <w:bCs/>
          <w:sz w:val="28"/>
          <w:szCs w:val="28"/>
        </w:rPr>
        <w:t>/瑞立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A32</w:t>
      </w:r>
      <w:r>
        <w:rPr>
          <w:rFonts w:hint="eastAsia" w:ascii="仿宋" w:hAnsi="仿宋" w:eastAsia="仿宋" w:cs="仿宋"/>
          <w:bCs/>
          <w:sz w:val="28"/>
          <w:szCs w:val="28"/>
        </w:rPr>
        <w:t>/宇通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A33；</w:t>
      </w:r>
    </w:p>
    <w:p w14:paraId="79DED2E9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</w:rPr>
        <w:t>2.规</w:t>
      </w:r>
      <w:r>
        <w:rPr>
          <w:rFonts w:hint="eastAsia" w:ascii="仿宋" w:hAnsi="仿宋" w:eastAsia="仿宋" w:cs="仿宋"/>
          <w:bCs/>
          <w:sz w:val="28"/>
          <w:szCs w:val="28"/>
        </w:rPr>
        <w:t>格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sz w:val="28"/>
          <w:szCs w:val="28"/>
        </w:rPr>
        <w:t>10kg/桶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；</w:t>
      </w:r>
    </w:p>
    <w:p w14:paraId="2FC9F62E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3.合同期限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bCs/>
          <w:kern w:val="0"/>
          <w:sz w:val="28"/>
          <w:szCs w:val="28"/>
        </w:rPr>
        <w:t>二年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；</w:t>
      </w:r>
    </w:p>
    <w:p w14:paraId="23054022">
      <w:pPr>
        <w:keepNext w:val="0"/>
        <w:keepLines w:val="0"/>
        <w:pageBreakBefore w:val="0"/>
        <w:widowControl/>
        <w:kinsoku w:val="0"/>
        <w:overflowPunct/>
        <w:topLinePunct w:val="0"/>
        <w:autoSpaceDE w:val="0"/>
        <w:autoSpaceDN w:val="0"/>
        <w:bidi w:val="0"/>
        <w:adjustRightInd w:val="0"/>
        <w:snapToGrid w:val="0"/>
        <w:spacing w:line="520" w:lineRule="exact"/>
        <w:ind w:firstLine="560" w:firstLineChars="200"/>
        <w:textAlignment w:val="baseline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4.按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val="en-US" w:eastAsia="zh-CN"/>
        </w:rPr>
        <w:t>采购方</w:t>
      </w:r>
      <w:r>
        <w:rPr>
          <w:rFonts w:hint="eastAsia" w:ascii="仿宋" w:hAnsi="仿宋" w:eastAsia="仿宋" w:cs="仿宋"/>
          <w:bCs/>
          <w:kern w:val="0"/>
          <w:sz w:val="28"/>
          <w:szCs w:val="28"/>
        </w:rPr>
        <w:t>实际需求量送货上门</w:t>
      </w:r>
      <w:r>
        <w:rPr>
          <w:rFonts w:hint="eastAsia" w:ascii="仿宋" w:hAnsi="仿宋" w:eastAsia="仿宋" w:cs="仿宋"/>
          <w:bCs/>
          <w:kern w:val="0"/>
          <w:sz w:val="28"/>
          <w:szCs w:val="28"/>
          <w:lang w:eastAsia="zh-CN"/>
        </w:rPr>
        <w:t>。</w:t>
      </w:r>
    </w:p>
    <w:p w14:paraId="385EE1E6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2" w:firstLineChars="200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三、付款方式</w:t>
      </w:r>
    </w:p>
    <w:p w14:paraId="5CF479FE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hint="default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经采购方验收合格后次月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  <w:t>付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款。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  <w:t>付款前中标供应商应开具相应的增值税专用发票。</w:t>
      </w:r>
    </w:p>
    <w:p w14:paraId="22F3D437">
      <w:pPr>
        <w:keepNext w:val="0"/>
        <w:keepLines w:val="0"/>
        <w:pageBreakBefore w:val="0"/>
        <w:widowControl/>
        <w:overflowPunct/>
        <w:topLinePunct w:val="0"/>
        <w:bidi w:val="0"/>
        <w:spacing w:line="520" w:lineRule="exact"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四、质量保证及售后服务</w:t>
      </w:r>
    </w:p>
    <w:p w14:paraId="6435CA4D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1.质保期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自验收合格之日起12个月；</w:t>
      </w:r>
    </w:p>
    <w:p w14:paraId="05F1466F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left="559" w:leftChars="266"/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2.产品需符合GB 29518-2013国家标准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val="en-US" w:eastAsia="zh-CN"/>
        </w:rPr>
        <w:t>；</w:t>
      </w:r>
    </w:p>
    <w:p w14:paraId="4D24948B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3.因使用后造成车辆受损现象立即终止合同，中标供应商要赔偿相关一切损失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lang w:eastAsia="zh-CN"/>
        </w:rPr>
        <w:t>。</w:t>
      </w:r>
    </w:p>
    <w:p w14:paraId="0ED41730">
      <w:pPr>
        <w:keepNext w:val="0"/>
        <w:keepLines w:val="0"/>
        <w:pageBreakBefore w:val="0"/>
        <w:widowControl/>
        <w:overflowPunct/>
        <w:topLinePunct w:val="0"/>
        <w:bidi w:val="0"/>
        <w:spacing w:line="520" w:lineRule="exact"/>
        <w:ind w:firstLine="562" w:firstLineChars="200"/>
        <w:jc w:val="left"/>
        <w:rPr>
          <w:rFonts w:ascii="仿宋_GB2312" w:hAnsi="仿宋_GB2312" w:eastAsia="仿宋_GB2312" w:cs="仿宋_GB2312"/>
          <w:b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kern w:val="0"/>
          <w:sz w:val="28"/>
          <w:szCs w:val="28"/>
        </w:rPr>
        <w:t>五、佐证材料</w:t>
      </w:r>
    </w:p>
    <w:p w14:paraId="2C1E258D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bCs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1.询价报价单、营业执照、质保函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加盖公章。</w:t>
      </w:r>
    </w:p>
    <w:p w14:paraId="136C8A04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采购</w:t>
      </w: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公告内供应商资格要求的证明材料，复印件须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加盖公章。</w:t>
      </w:r>
    </w:p>
    <w:p w14:paraId="0CACE7C9">
      <w:pPr>
        <w:keepNext w:val="0"/>
        <w:keepLines w:val="0"/>
        <w:pageBreakBefore w:val="0"/>
        <w:wordWrap w:val="0"/>
        <w:overflowPunct/>
        <w:topLinePunct w:val="0"/>
        <w:bidi w:val="0"/>
        <w:adjustRightInd w:val="0"/>
        <w:snapToGrid w:val="0"/>
        <w:spacing w:line="520" w:lineRule="exact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ascii="仿宋_GB2312" w:hAnsi="仿宋_GB2312" w:eastAsia="仿宋_GB2312" w:cs="仿宋_GB2312"/>
          <w:bCs/>
          <w:kern w:val="0"/>
          <w:sz w:val="28"/>
          <w:szCs w:val="28"/>
        </w:rPr>
        <w:t>3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.所有响应文件应加盖公章密封提交。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47FA18B5"/>
    <w:rsid w:val="0024704B"/>
    <w:rsid w:val="00307E4A"/>
    <w:rsid w:val="00654CC7"/>
    <w:rsid w:val="006E68E4"/>
    <w:rsid w:val="008B107C"/>
    <w:rsid w:val="00A00A1F"/>
    <w:rsid w:val="00CD276E"/>
    <w:rsid w:val="00EE247E"/>
    <w:rsid w:val="00FF1577"/>
    <w:rsid w:val="02BD377F"/>
    <w:rsid w:val="071E10EC"/>
    <w:rsid w:val="09CA19BB"/>
    <w:rsid w:val="0C16777A"/>
    <w:rsid w:val="157E709D"/>
    <w:rsid w:val="16AB60BD"/>
    <w:rsid w:val="171036E9"/>
    <w:rsid w:val="186F445A"/>
    <w:rsid w:val="19F21AAA"/>
    <w:rsid w:val="22355B68"/>
    <w:rsid w:val="2C2475FA"/>
    <w:rsid w:val="3882727A"/>
    <w:rsid w:val="3CC661BC"/>
    <w:rsid w:val="405D39F2"/>
    <w:rsid w:val="47FA18B5"/>
    <w:rsid w:val="4A2D3069"/>
    <w:rsid w:val="4C460D7C"/>
    <w:rsid w:val="4DD97EC3"/>
    <w:rsid w:val="50EA7270"/>
    <w:rsid w:val="551B3AA8"/>
    <w:rsid w:val="576A484C"/>
    <w:rsid w:val="64B8378E"/>
    <w:rsid w:val="68BC5661"/>
    <w:rsid w:val="6BC05217"/>
    <w:rsid w:val="736B3229"/>
    <w:rsid w:val="76211268"/>
    <w:rsid w:val="779FA5F4"/>
    <w:rsid w:val="78F71D59"/>
    <w:rsid w:val="7AA30EC0"/>
    <w:rsid w:val="7CCFF738"/>
    <w:rsid w:val="7D7E4AD8"/>
    <w:rsid w:val="7FDE9029"/>
    <w:rsid w:val="7FF327AE"/>
    <w:rsid w:val="7FF57DEC"/>
    <w:rsid w:val="9FF721A0"/>
    <w:rsid w:val="BB7717D3"/>
    <w:rsid w:val="BEFACC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spacing w:line="480" w:lineRule="exact"/>
      <w:ind w:firstLine="420"/>
    </w:pPr>
    <w:rPr>
      <w:sz w:val="24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281</Words>
  <Characters>310</Characters>
  <Lines>2</Lines>
  <Paragraphs>1</Paragraphs>
  <TotalTime>1</TotalTime>
  <ScaleCrop>false</ScaleCrop>
  <LinksUpToDate>false</LinksUpToDate>
  <CharactersWithSpaces>312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2026-07-08T07:26:00Z</dcterms:created>
  <dc:creator>WPS_1681343649</dc:creator>
  <cp:lastModifiedBy>WPS_1681343649</cp:lastModifiedBy>
  <cp:lastPrinted>2026-05-27T03:51:00Z</cp:lastPrinted>
  <dcterms:modified xsi:type="dcterms:W3CDTF">2026-07-14T00:54:28Z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267045B0DF1D481C8B15134CA19756F1_13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